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28B" w:rsidRDefault="0020128B" w:rsidP="0020128B">
      <w:pPr>
        <w:spacing w:line="240" w:lineRule="auto"/>
        <w:rPr>
          <w:rFonts w:ascii="Arial" w:hAnsi="Arial" w:cs="Arial" w:hint="cs"/>
          <w:sz w:val="24"/>
          <w:szCs w:val="24"/>
          <w:rtl/>
        </w:rPr>
      </w:pPr>
    </w:p>
    <w:p w:rsidR="0020128B" w:rsidRPr="002A4F5C" w:rsidRDefault="0020128B" w:rsidP="002012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36"/>
          <w:rtl/>
        </w:rPr>
      </w:pPr>
      <w:r w:rsidRPr="002A4F5C">
        <w:rPr>
          <w:rFonts w:ascii="Arial" w:eastAsia="Times New Roman" w:hAnsi="Arial" w:cs="Arial"/>
          <w:b/>
          <w:bCs/>
          <w:sz w:val="28"/>
          <w:szCs w:val="36"/>
          <w:rtl/>
        </w:rPr>
        <w:t>למועצה המקומית קרית טבעון</w:t>
      </w:r>
    </w:p>
    <w:p w:rsidR="0020128B" w:rsidRPr="002A4F5C" w:rsidRDefault="0020128B" w:rsidP="0020128B">
      <w:pPr>
        <w:spacing w:after="0" w:line="276" w:lineRule="auto"/>
        <w:jc w:val="center"/>
        <w:rPr>
          <w:rFonts w:ascii="Arial" w:eastAsia="Times New Roman" w:hAnsi="Arial" w:cs="Arial"/>
          <w:noProof/>
          <w:sz w:val="28"/>
          <w:szCs w:val="36"/>
          <w:rtl/>
        </w:rPr>
      </w:pPr>
      <w:r w:rsidRPr="002A4F5C">
        <w:rPr>
          <w:rFonts w:ascii="Arial" w:eastAsia="Times New Roman" w:hAnsi="Arial" w:cs="Arial"/>
          <w:noProof/>
          <w:sz w:val="28"/>
          <w:szCs w:val="36"/>
          <w:rtl/>
        </w:rPr>
        <w:t>דרוש/</w:t>
      </w:r>
      <w:r w:rsidRPr="002A4F5C">
        <w:rPr>
          <w:rFonts w:ascii="Arial" w:eastAsia="Times New Roman" w:hAnsi="Arial" w:cs="Arial" w:hint="cs"/>
          <w:noProof/>
          <w:sz w:val="28"/>
          <w:szCs w:val="36"/>
          <w:rtl/>
        </w:rPr>
        <w:t>ה</w:t>
      </w:r>
    </w:p>
    <w:p w:rsidR="0020128B" w:rsidRPr="002A4F5C" w:rsidRDefault="0055768C" w:rsidP="0020128B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</w:pPr>
      <w:r>
        <w:rPr>
          <w:rFonts w:ascii="Arial" w:eastAsia="Times New Roman" w:hAnsi="Arial" w:cs="Arial" w:hint="cs"/>
          <w:b/>
          <w:bCs/>
          <w:sz w:val="44"/>
          <w:szCs w:val="44"/>
          <w:rtl/>
        </w:rPr>
        <w:t>פקח/ית חניה וחוקי עזר</w:t>
      </w:r>
    </w:p>
    <w:p w:rsidR="0020128B" w:rsidRPr="002A4F5C" w:rsidRDefault="0020128B" w:rsidP="0020128B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</w:pPr>
      <w:r w:rsidRPr="002A4F5C"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  <w:t>מכרז</w:t>
      </w:r>
      <w:r w:rsidRPr="002A4F5C">
        <w:rPr>
          <w:rFonts w:ascii="Arial" w:eastAsia="Times New Roman" w:hAnsi="Arial" w:cs="Arial" w:hint="cs"/>
          <w:b/>
          <w:bCs/>
          <w:noProof/>
          <w:sz w:val="28"/>
          <w:szCs w:val="28"/>
          <w:u w:val="single"/>
          <w:rtl/>
        </w:rPr>
        <w:t xml:space="preserve"> חיצוני</w:t>
      </w:r>
      <w:r w:rsidRPr="002A4F5C"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  <w:t xml:space="preserve"> </w:t>
      </w:r>
      <w:r w:rsidRPr="00BA4A04"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  <w:t xml:space="preserve">מספר </w:t>
      </w:r>
      <w:r w:rsidR="00CD7EF1">
        <w:rPr>
          <w:rFonts w:ascii="Arial" w:eastAsia="Times New Roman" w:hAnsi="Arial" w:cs="Arial" w:hint="cs"/>
          <w:b/>
          <w:bCs/>
          <w:noProof/>
          <w:sz w:val="28"/>
          <w:szCs w:val="28"/>
          <w:u w:val="single"/>
          <w:rtl/>
        </w:rPr>
        <w:t>38</w:t>
      </w:r>
      <w:r w:rsidRPr="00BA4A04">
        <w:rPr>
          <w:rFonts w:ascii="Arial" w:eastAsia="Times New Roman" w:hAnsi="Arial" w:cs="Arial" w:hint="cs"/>
          <w:b/>
          <w:bCs/>
          <w:noProof/>
          <w:sz w:val="28"/>
          <w:szCs w:val="28"/>
          <w:u w:val="single"/>
          <w:rtl/>
        </w:rPr>
        <w:t>/</w:t>
      </w:r>
      <w:r w:rsidRPr="00BA4A04">
        <w:rPr>
          <w:rFonts w:ascii="Arial" w:eastAsia="Times New Roman" w:hAnsi="Arial" w:cs="Arial"/>
          <w:b/>
          <w:bCs/>
          <w:noProof/>
          <w:sz w:val="28"/>
          <w:szCs w:val="28"/>
          <w:u w:val="single"/>
          <w:rtl/>
        </w:rPr>
        <w:t>202</w:t>
      </w:r>
      <w:r w:rsidR="00154F76">
        <w:rPr>
          <w:rFonts w:ascii="Arial" w:eastAsia="Times New Roman" w:hAnsi="Arial" w:cs="Arial" w:hint="cs"/>
          <w:b/>
          <w:bCs/>
          <w:noProof/>
          <w:sz w:val="28"/>
          <w:szCs w:val="28"/>
          <w:u w:val="single"/>
          <w:rtl/>
        </w:rPr>
        <w:t>3</w:t>
      </w:r>
    </w:p>
    <w:p w:rsidR="0020128B" w:rsidRPr="002A4F5C" w:rsidRDefault="0020128B" w:rsidP="0020128B">
      <w:pPr>
        <w:spacing w:after="0" w:line="276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20128B" w:rsidRPr="002A4F5C" w:rsidRDefault="0020128B" w:rsidP="0020128B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2A4F5C">
        <w:rPr>
          <w:rFonts w:ascii="Arial" w:eastAsia="Times New Roman" w:hAnsi="Arial" w:cs="Arial" w:hint="cs"/>
          <w:sz w:val="24"/>
          <w:szCs w:val="24"/>
          <w:rtl/>
        </w:rPr>
        <w:t>בהתאם לסעיף 3 לתקנות העיריות (מכרזים לקבלת עובדים), תש"ם - 1979, מכריזה בזה המועצה המקומית קרית טבעון על משרה פנויה כדלקמן:</w:t>
      </w:r>
    </w:p>
    <w:p w:rsidR="00C47447" w:rsidRDefault="00C47447" w:rsidP="0020128B">
      <w:pPr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C47447" w:rsidRDefault="0020128B" w:rsidP="0020128B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BE7739">
        <w:rPr>
          <w:rFonts w:ascii="Arial" w:hAnsi="Arial" w:cs="Arial"/>
          <w:b/>
          <w:bCs/>
          <w:sz w:val="24"/>
          <w:szCs w:val="24"/>
          <w:rtl/>
        </w:rPr>
        <w:t>תואר המשרה:</w:t>
      </w:r>
      <w:r w:rsidRPr="00BE7739">
        <w:rPr>
          <w:rFonts w:ascii="Arial" w:hAnsi="Arial" w:cs="Arial"/>
          <w:sz w:val="24"/>
          <w:szCs w:val="24"/>
          <w:rtl/>
        </w:rPr>
        <w:t xml:space="preserve"> </w:t>
      </w:r>
      <w:r w:rsidR="00C47447" w:rsidRPr="00C47447">
        <w:rPr>
          <w:rFonts w:ascii="Arial" w:eastAsia="Times New Roman" w:hAnsi="Arial" w:cs="Arial" w:hint="cs"/>
          <w:sz w:val="24"/>
          <w:szCs w:val="24"/>
          <w:rtl/>
        </w:rPr>
        <w:t>פקח/ית חנייה וחוקי עזר ברשות</w:t>
      </w:r>
    </w:p>
    <w:p w:rsidR="00C47447" w:rsidRDefault="0020128B" w:rsidP="0020128B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BE7739">
        <w:rPr>
          <w:rFonts w:ascii="Arial" w:hAnsi="Arial" w:cs="Arial"/>
          <w:b/>
          <w:bCs/>
          <w:sz w:val="24"/>
          <w:szCs w:val="24"/>
          <w:rtl/>
        </w:rPr>
        <w:t>היקף המשרה:</w:t>
      </w:r>
      <w:r w:rsidRPr="00BE7739">
        <w:rPr>
          <w:rFonts w:ascii="Arial" w:hAnsi="Arial" w:cs="Arial"/>
          <w:sz w:val="24"/>
          <w:szCs w:val="24"/>
          <w:rtl/>
        </w:rPr>
        <w:t xml:space="preserve">  </w:t>
      </w:r>
      <w:r w:rsidR="00C47447" w:rsidRPr="00C47447">
        <w:rPr>
          <w:rFonts w:ascii="Arial" w:eastAsia="Times New Roman" w:hAnsi="Arial" w:cs="Arial" w:hint="cs"/>
          <w:sz w:val="24"/>
          <w:szCs w:val="24"/>
          <w:rtl/>
        </w:rPr>
        <w:t>100% משרה</w:t>
      </w:r>
    </w:p>
    <w:p w:rsidR="00C47447" w:rsidRDefault="0020128B" w:rsidP="0020128B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EF7167">
        <w:rPr>
          <w:rFonts w:ascii="Arial" w:hAnsi="Arial" w:cs="Arial"/>
          <w:b/>
          <w:bCs/>
          <w:sz w:val="24"/>
          <w:szCs w:val="24"/>
          <w:rtl/>
        </w:rPr>
        <w:t>תנאי העסקה:</w:t>
      </w:r>
      <w:r w:rsidRPr="00EF7167">
        <w:rPr>
          <w:rFonts w:ascii="Arial" w:hAnsi="Arial" w:cs="Arial"/>
          <w:sz w:val="24"/>
          <w:szCs w:val="24"/>
          <w:rtl/>
        </w:rPr>
        <w:t xml:space="preserve"> </w:t>
      </w:r>
      <w:r w:rsidR="00C47447" w:rsidRPr="00C47447">
        <w:rPr>
          <w:rFonts w:ascii="Arial" w:eastAsia="Times New Roman" w:hAnsi="Arial" w:cs="Arial" w:hint="cs"/>
          <w:sz w:val="24"/>
          <w:szCs w:val="24"/>
          <w:rtl/>
        </w:rPr>
        <w:t>דירוג מנהלי, דרגות</w:t>
      </w:r>
      <w:r w:rsidR="0020015B">
        <w:rPr>
          <w:rFonts w:ascii="Arial" w:eastAsia="Times New Roman" w:hAnsi="Arial" w:cs="Arial" w:hint="cs"/>
          <w:sz w:val="24"/>
          <w:szCs w:val="24"/>
          <w:rtl/>
        </w:rPr>
        <w:t xml:space="preserve"> +8 - 5</w:t>
      </w:r>
    </w:p>
    <w:p w:rsidR="00C47447" w:rsidRDefault="0020128B" w:rsidP="0020128B">
      <w:pPr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EF7167">
        <w:rPr>
          <w:rFonts w:ascii="Arial" w:hAnsi="Arial" w:cs="Arial"/>
          <w:b/>
          <w:bCs/>
          <w:sz w:val="24"/>
          <w:szCs w:val="24"/>
          <w:rtl/>
        </w:rPr>
        <w:t>היחידה:</w:t>
      </w:r>
      <w:r w:rsidRPr="00EF7167">
        <w:rPr>
          <w:rFonts w:ascii="Arial" w:hAnsi="Arial" w:cs="Arial"/>
          <w:sz w:val="24"/>
          <w:szCs w:val="24"/>
          <w:rtl/>
        </w:rPr>
        <w:t xml:space="preserve"> </w:t>
      </w:r>
      <w:r w:rsidR="00C47447" w:rsidRPr="00C47447">
        <w:rPr>
          <w:rFonts w:ascii="Arial" w:eastAsia="Times New Roman" w:hAnsi="Arial" w:cs="Arial" w:hint="cs"/>
          <w:sz w:val="24"/>
          <w:szCs w:val="24"/>
          <w:rtl/>
        </w:rPr>
        <w:t>מחלקת פיקוח</w:t>
      </w:r>
    </w:p>
    <w:p w:rsidR="0020128B" w:rsidRPr="00FB5CE3" w:rsidRDefault="0020128B" w:rsidP="0020128B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FB5CE3">
        <w:rPr>
          <w:rFonts w:ascii="Arial" w:hAnsi="Arial" w:cs="Arial" w:hint="cs"/>
          <w:b/>
          <w:bCs/>
          <w:sz w:val="24"/>
          <w:szCs w:val="24"/>
          <w:rtl/>
        </w:rPr>
        <w:t>כפיפות</w:t>
      </w:r>
      <w:r w:rsidRPr="00FB5CE3">
        <w:rPr>
          <w:rFonts w:ascii="Arial" w:hAnsi="Arial" w:cs="Arial" w:hint="cs"/>
          <w:sz w:val="24"/>
          <w:szCs w:val="24"/>
          <w:rtl/>
        </w:rPr>
        <w:t xml:space="preserve">: </w:t>
      </w:r>
      <w:r w:rsidR="00C47447" w:rsidRPr="00C47447">
        <w:rPr>
          <w:rFonts w:ascii="Arial" w:eastAsia="Times New Roman" w:hAnsi="Arial" w:cs="Arial" w:hint="cs"/>
          <w:sz w:val="24"/>
          <w:szCs w:val="24"/>
          <w:rtl/>
        </w:rPr>
        <w:t>מנהל המחלקה</w:t>
      </w: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47447">
        <w:rPr>
          <w:rFonts w:ascii="Arial" w:eastAsia="Times New Roman" w:hAnsi="Arial" w:cs="Arial"/>
          <w:b/>
          <w:bCs/>
          <w:sz w:val="24"/>
          <w:szCs w:val="24"/>
          <w:rtl/>
        </w:rPr>
        <w:t>תיאור התפקיד:</w:t>
      </w: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color w:val="262626"/>
          <w:sz w:val="24"/>
          <w:szCs w:val="24"/>
          <w:rtl/>
        </w:rPr>
        <w:t>פיקוח ואכיפה של חוקי העזר העירוניים</w:t>
      </w: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47447">
        <w:rPr>
          <w:rFonts w:ascii="Arial" w:eastAsia="Times New Roman" w:hAnsi="Arial" w:cs="Arial" w:hint="cs"/>
          <w:sz w:val="24"/>
          <w:szCs w:val="24"/>
          <w:rtl/>
        </w:rPr>
        <w:t>עיקרי התפקיד:</w:t>
      </w:r>
    </w:p>
    <w:p w:rsidR="00C47447" w:rsidRPr="00C47447" w:rsidRDefault="00C47447" w:rsidP="00C47447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 w:hint="cs"/>
          <w:sz w:val="24"/>
          <w:szCs w:val="24"/>
          <w:rtl/>
        </w:rPr>
        <w:t>בקרה ואכיפה של חוקי העזר העירוניים</w:t>
      </w:r>
      <w:r w:rsidR="002C5103">
        <w:rPr>
          <w:rFonts w:ascii="Arial" w:hAnsi="Arial" w:cs="Arial" w:hint="cs"/>
          <w:sz w:val="24"/>
          <w:szCs w:val="24"/>
          <w:rtl/>
        </w:rPr>
        <w:t>.</w:t>
      </w:r>
    </w:p>
    <w:p w:rsidR="00C47447" w:rsidRPr="00C47447" w:rsidRDefault="00C47447" w:rsidP="00C47447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 w:hint="cs"/>
          <w:sz w:val="24"/>
          <w:szCs w:val="24"/>
          <w:rtl/>
        </w:rPr>
        <w:t>בקרה ואכיפה של חוק עזר חנייה (העמדת רכב וחנייתו)</w:t>
      </w:r>
      <w:r w:rsidR="002C5103">
        <w:rPr>
          <w:rFonts w:ascii="Arial" w:hAnsi="Arial" w:cs="Arial" w:hint="cs"/>
          <w:sz w:val="24"/>
          <w:szCs w:val="24"/>
          <w:rtl/>
        </w:rPr>
        <w:t>.</w:t>
      </w:r>
    </w:p>
    <w:p w:rsidR="00C47447" w:rsidRPr="00C47447" w:rsidRDefault="00C47447" w:rsidP="00C47447">
      <w:pPr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  <w:rtl/>
        </w:rPr>
      </w:pPr>
      <w:r w:rsidRPr="00C47447">
        <w:rPr>
          <w:rFonts w:ascii="Arial" w:hAnsi="Arial" w:cs="Arial" w:hint="cs"/>
          <w:sz w:val="24"/>
          <w:szCs w:val="24"/>
          <w:rtl/>
        </w:rPr>
        <w:t>שמירה על הסדר הציבורי</w:t>
      </w:r>
      <w:r w:rsidR="002C5103">
        <w:rPr>
          <w:rFonts w:ascii="Arial" w:hAnsi="Arial" w:cs="Arial" w:hint="cs"/>
          <w:sz w:val="24"/>
          <w:szCs w:val="24"/>
          <w:rtl/>
        </w:rPr>
        <w:t>.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b/>
          <w:bCs/>
          <w:sz w:val="24"/>
          <w:szCs w:val="24"/>
          <w:rtl/>
        </w:rPr>
        <w:t>תנאי סף: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C47447">
        <w:rPr>
          <w:rFonts w:asciiTheme="minorBidi" w:eastAsia="Times New Roman" w:hAnsiTheme="minorBidi"/>
          <w:sz w:val="24"/>
          <w:szCs w:val="24"/>
          <w:u w:val="single"/>
          <w:rtl/>
        </w:rPr>
        <w:t>השכלה ודרישות מקצועיות:</w:t>
      </w:r>
      <w:r w:rsidRPr="00C47447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rtl/>
        </w:rPr>
        <w:t>12 שנ"ל, או תעודת בגרות מלאה</w:t>
      </w:r>
      <w:r w:rsidR="002C5103">
        <w:rPr>
          <w:rFonts w:asciiTheme="minorBidi" w:eastAsia="Times New Roman" w:hAnsiTheme="minorBidi" w:hint="cs"/>
          <w:sz w:val="24"/>
          <w:szCs w:val="24"/>
          <w:rtl/>
        </w:rPr>
        <w:t>.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u w:val="single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u w:val="single"/>
          <w:rtl/>
        </w:rPr>
        <w:t>דרישות נוספות: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rtl/>
        </w:rPr>
        <w:t>שפות: עברית ברמה גבוהה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rtl/>
        </w:rPr>
        <w:t xml:space="preserve">יישומי מחשב: היכרות עם תוכנות ה- </w:t>
      </w:r>
      <w:r w:rsidRPr="00C47447">
        <w:rPr>
          <w:rFonts w:asciiTheme="minorBidi" w:eastAsia="Times New Roman" w:hAnsiTheme="minorBidi"/>
          <w:sz w:val="24"/>
          <w:szCs w:val="24"/>
        </w:rPr>
        <w:t>OFFICE</w:t>
      </w:r>
      <w:r w:rsidR="002C5103">
        <w:rPr>
          <w:rFonts w:asciiTheme="minorBidi" w:eastAsia="Times New Roman" w:hAnsiTheme="minorBidi" w:hint="cs"/>
          <w:sz w:val="24"/>
          <w:szCs w:val="24"/>
          <w:rtl/>
        </w:rPr>
        <w:t>.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rtl/>
        </w:rPr>
        <w:t>רישיו</w:t>
      </w:r>
      <w:r w:rsidRPr="00C47447">
        <w:rPr>
          <w:rFonts w:asciiTheme="minorBidi" w:eastAsia="Times New Roman" w:hAnsiTheme="minorBidi" w:hint="eastAsia"/>
          <w:sz w:val="24"/>
          <w:szCs w:val="24"/>
          <w:rtl/>
        </w:rPr>
        <w:t>ן</w:t>
      </w:r>
      <w:r w:rsidRPr="00C47447">
        <w:rPr>
          <w:rFonts w:asciiTheme="minorBidi" w:eastAsia="Times New Roman" w:hAnsiTheme="minorBidi" w:hint="cs"/>
          <w:sz w:val="24"/>
          <w:szCs w:val="24"/>
          <w:rtl/>
        </w:rPr>
        <w:t xml:space="preserve"> נהיגה בתוקף. רישיון על נהיגה בקטנוע </w:t>
      </w:r>
      <w:r w:rsidRPr="00C47447">
        <w:rPr>
          <w:rFonts w:asciiTheme="minorBidi" w:eastAsia="Times New Roman" w:hAnsiTheme="minorBidi"/>
          <w:sz w:val="24"/>
          <w:szCs w:val="24"/>
          <w:rtl/>
        </w:rPr>
        <w:t>–</w:t>
      </w:r>
      <w:r w:rsidRPr="00C47447">
        <w:rPr>
          <w:rFonts w:asciiTheme="minorBidi" w:eastAsia="Times New Roman" w:hAnsiTheme="minorBidi" w:hint="cs"/>
          <w:sz w:val="24"/>
          <w:szCs w:val="24"/>
          <w:rtl/>
        </w:rPr>
        <w:t xml:space="preserve"> יתרון</w:t>
      </w:r>
      <w:r w:rsidR="002C5103">
        <w:rPr>
          <w:rFonts w:asciiTheme="minorBidi" w:eastAsia="Times New Roman" w:hAnsiTheme="minorBidi" w:hint="cs"/>
          <w:sz w:val="24"/>
          <w:szCs w:val="24"/>
          <w:rtl/>
        </w:rPr>
        <w:t>.</w:t>
      </w:r>
    </w:p>
    <w:p w:rsidR="00C47447" w:rsidRPr="00C47447" w:rsidRDefault="00C47447" w:rsidP="00C4744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u w:val="single"/>
          <w:rtl/>
        </w:rPr>
      </w:pPr>
      <w:r w:rsidRPr="00C47447">
        <w:rPr>
          <w:rFonts w:asciiTheme="minorBidi" w:eastAsia="Times New Roman" w:hAnsiTheme="minorBidi" w:hint="cs"/>
          <w:sz w:val="24"/>
          <w:szCs w:val="24"/>
          <w:u w:val="single"/>
          <w:rtl/>
        </w:rPr>
        <w:t>מאפייני העשייה הייחודיי</w:t>
      </w:r>
      <w:r w:rsidRPr="00C47447">
        <w:rPr>
          <w:rFonts w:asciiTheme="minorBidi" w:eastAsia="Times New Roman" w:hAnsiTheme="minorBidi" w:hint="eastAsia"/>
          <w:sz w:val="24"/>
          <w:szCs w:val="24"/>
          <w:u w:val="single"/>
          <w:rtl/>
        </w:rPr>
        <w:t>ם</w:t>
      </w:r>
      <w:r w:rsidRPr="00C47447">
        <w:rPr>
          <w:rFonts w:asciiTheme="minorBidi" w:eastAsia="Times New Roman" w:hAnsiTheme="minorBidi" w:hint="cs"/>
          <w:sz w:val="24"/>
          <w:szCs w:val="24"/>
          <w:u w:val="single"/>
          <w:rtl/>
        </w:rPr>
        <w:t xml:space="preserve"> בתפקיד:</w:t>
      </w: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47447">
        <w:rPr>
          <w:rFonts w:ascii="Arial" w:eastAsia="Times New Roman" w:hAnsi="Arial" w:cs="Arial" w:hint="cs"/>
          <w:sz w:val="24"/>
          <w:szCs w:val="24"/>
          <w:rtl/>
        </w:rPr>
        <w:t>ייצוגיות אל מול תושבים ובעלי עסקים</w:t>
      </w:r>
      <w:r w:rsidR="002C5103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C47447" w:rsidRPr="00C47447" w:rsidRDefault="00C47447" w:rsidP="00C4744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47447">
        <w:rPr>
          <w:rFonts w:ascii="Arial" w:eastAsia="Times New Roman" w:hAnsi="Arial" w:cs="Arial"/>
          <w:sz w:val="24"/>
          <w:szCs w:val="24"/>
          <w:rtl/>
        </w:rPr>
        <w:t>עבודה ב</w:t>
      </w:r>
      <w:r w:rsidRPr="00C47447">
        <w:rPr>
          <w:rFonts w:ascii="Arial" w:eastAsia="Times New Roman" w:hAnsi="Arial" w:cs="Arial" w:hint="cs"/>
          <w:sz w:val="24"/>
          <w:szCs w:val="24"/>
          <w:rtl/>
        </w:rPr>
        <w:t>משמרות וב</w:t>
      </w:r>
      <w:r w:rsidRPr="00C47447">
        <w:rPr>
          <w:rFonts w:ascii="Arial" w:eastAsia="Times New Roman" w:hAnsi="Arial" w:cs="Arial"/>
          <w:sz w:val="24"/>
          <w:szCs w:val="24"/>
          <w:rtl/>
        </w:rPr>
        <w:t>שעות לא שגרתיות</w:t>
      </w:r>
      <w:r w:rsidR="002C5103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C47447" w:rsidRDefault="00C47447" w:rsidP="002012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</w:p>
    <w:p w:rsidR="00C47447" w:rsidRDefault="00C47447" w:rsidP="002012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</w:p>
    <w:p w:rsidR="00C47447" w:rsidRDefault="00C47447" w:rsidP="002012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</w:p>
    <w:p w:rsidR="00C47447" w:rsidRDefault="00C47447" w:rsidP="002012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</w:p>
    <w:p w:rsidR="0020128B" w:rsidRDefault="0020128B" w:rsidP="002012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  <w:r w:rsidRPr="00FA0BA9">
        <w:rPr>
          <w:rFonts w:ascii="Arial" w:eastAsia="Times New Roman" w:hAnsi="Arial" w:cs="Arial"/>
          <w:sz w:val="24"/>
          <w:szCs w:val="24"/>
          <w:rtl/>
        </w:rPr>
        <w:t>המכרז נכתב בלשון זכר, אך מופנה לגברים ולנשים כאחד</w:t>
      </w:r>
    </w:p>
    <w:p w:rsidR="0020128B" w:rsidRDefault="0020128B" w:rsidP="0020128B">
      <w:pPr>
        <w:rPr>
          <w:rtl/>
        </w:rPr>
      </w:pPr>
    </w:p>
    <w:p w:rsidR="0020128B" w:rsidRDefault="0020128B" w:rsidP="002012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קורות חיים בצירוף כל התעודות והמסמכים הרלוונטיים יש לשלוח </w:t>
      </w:r>
      <w:r w:rsidRPr="00341770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בציון מספר המכרז</w:t>
      </w: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, </w:t>
      </w:r>
      <w:r w:rsidR="00964240">
        <w:rPr>
          <w:rFonts w:ascii="Arial" w:eastAsia="Times New Roman" w:hAnsi="Arial" w:cs="Arial" w:hint="cs"/>
          <w:b/>
          <w:bCs/>
          <w:sz w:val="24"/>
          <w:szCs w:val="24"/>
          <w:rtl/>
        </w:rPr>
        <w:t>עד ליום</w:t>
      </w:r>
      <w:r w:rsidRPr="00C9221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CD7EF1">
        <w:rPr>
          <w:rFonts w:ascii="Arial" w:eastAsia="Times New Roman" w:hAnsi="Arial" w:cs="Arial" w:hint="cs"/>
          <w:b/>
          <w:bCs/>
          <w:sz w:val="24"/>
          <w:szCs w:val="24"/>
          <w:rtl/>
        </w:rPr>
        <w:t>22/8</w:t>
      </w:r>
      <w:r w:rsidR="00154F76">
        <w:rPr>
          <w:rFonts w:ascii="Arial" w:eastAsia="Times New Roman" w:hAnsi="Arial" w:cs="Arial" w:hint="cs"/>
          <w:b/>
          <w:bCs/>
          <w:sz w:val="24"/>
          <w:szCs w:val="24"/>
          <w:rtl/>
        </w:rPr>
        <w:t>/2023</w:t>
      </w:r>
      <w:r w:rsidRPr="00A142A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באמצעות</w:t>
      </w: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hyperlink r:id="rId7" w:history="1">
        <w:r w:rsidR="00154F76" w:rsidRPr="00154F76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  <w:rtl/>
          </w:rPr>
          <w:t>קישור זה</w:t>
        </w:r>
      </w:hyperlink>
      <w:r w:rsidR="00154F76" w:rsidRPr="00154F76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E25FDF" w:rsidRDefault="00E25FDF" w:rsidP="002012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154F76" w:rsidRPr="003C6DB0" w:rsidRDefault="003C6DB0" w:rsidP="0020128B">
      <w:pPr>
        <w:spacing w:after="0" w:line="240" w:lineRule="auto"/>
        <w:rPr>
          <w:sz w:val="28"/>
          <w:szCs w:val="28"/>
          <w:highlight w:val="yellow"/>
          <w:rtl/>
        </w:rPr>
      </w:pPr>
      <w:hyperlink r:id="rId8" w:history="1">
        <w:r w:rsidRPr="003C6DB0">
          <w:rPr>
            <w:rStyle w:val="Hyperlink"/>
            <w:sz w:val="28"/>
            <w:szCs w:val="28"/>
          </w:rPr>
          <w:t>https://ktv.autom.digital/ProcessRunner/?customerId=1333&amp;shopId=1333&amp;processId=2381&amp;form=266&amp;lang=3</w:t>
        </w:r>
      </w:hyperlink>
    </w:p>
    <w:p w:rsidR="003C6DB0" w:rsidRPr="003C6DB0" w:rsidRDefault="003C6DB0" w:rsidP="0020128B">
      <w:pPr>
        <w:spacing w:after="0" w:line="240" w:lineRule="auto"/>
        <w:rPr>
          <w:highlight w:val="yellow"/>
          <w:rtl/>
        </w:rPr>
      </w:pPr>
    </w:p>
    <w:p w:rsidR="003C6DB0" w:rsidRPr="00154F76" w:rsidRDefault="003C6DB0" w:rsidP="002012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bookmarkStart w:id="0" w:name="_GoBack"/>
      <w:bookmarkEnd w:id="0"/>
    </w:p>
    <w:p w:rsidR="0020128B" w:rsidRPr="00341770" w:rsidRDefault="0020128B" w:rsidP="0020128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לא יזומן לוועדת הבחינה מועמד שלא צירף את </w:t>
      </w:r>
      <w:r w:rsidRPr="00341770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כלל האסמכתאות הנדרשות</w:t>
      </w: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בכדי להעיד על ניסיונו או השכלתו כנדרש בתנאי הסף לתפקיד.</w:t>
      </w:r>
    </w:p>
    <w:p w:rsidR="0020128B" w:rsidRPr="00341770" w:rsidRDefault="0020128B" w:rsidP="002012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341770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 אשר מבקש התאמות בהליכי קבלה לעבודה מחמת מוגבלותו</w:t>
      </w: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>, יפרט את הצורך בהתאמות ויצרף מסמכים או חוות דעת המעידים על הצורך.</w:t>
      </w:r>
    </w:p>
    <w:p w:rsidR="0020128B" w:rsidRPr="00341770" w:rsidRDefault="0020128B" w:rsidP="0020128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341770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 המבקש לקבל עדיפות בשל השתייכותו לקבוצת אוכלוסייה הזכאית לייצוג הולם מכוח הדין</w:t>
      </w:r>
      <w:r w:rsidRPr="00341770">
        <w:rPr>
          <w:rFonts w:ascii="Arial" w:eastAsia="Times New Roman" w:hAnsi="Arial" w:cs="Arial" w:hint="cs"/>
          <w:b/>
          <w:bCs/>
          <w:sz w:val="24"/>
          <w:szCs w:val="24"/>
          <w:rtl/>
        </w:rPr>
        <w:t>,</w:t>
      </w:r>
      <w:r w:rsidRPr="00341770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ימסור מידע גם בדבר השתייכותו לאותה קבוצה.</w:t>
      </w:r>
      <w:r w:rsidRPr="00341770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:rsidR="0020128B" w:rsidRPr="00341770" w:rsidRDefault="0020128B" w:rsidP="0020128B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:rsidR="0020128B" w:rsidRDefault="0020128B" w:rsidP="0020128B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341770">
        <w:rPr>
          <w:rFonts w:ascii="Arial" w:eastAsia="Times New Roman" w:hAnsi="Arial" w:cs="Arial" w:hint="cs"/>
          <w:sz w:val="24"/>
          <w:szCs w:val="24"/>
          <w:rtl/>
        </w:rPr>
        <w:t>**המועצה מאושרת כמפעל חיוני בשעת חירום והעובד שיבחר לתפקיד יידרש לעבודה בעת חירום.</w:t>
      </w:r>
      <w:r w:rsidRPr="00341770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E25FDF" w:rsidRPr="00341770" w:rsidRDefault="00E25FDF" w:rsidP="0020128B">
      <w:p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20128B" w:rsidRPr="00341770" w:rsidRDefault="0020128B" w:rsidP="0020128B">
      <w:pPr>
        <w:spacing w:after="0" w:line="276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341770">
        <w:rPr>
          <w:rFonts w:asciiTheme="minorBidi" w:eastAsia="Times New Roman" w:hAnsiTheme="minorBidi"/>
          <w:sz w:val="24"/>
          <w:szCs w:val="24"/>
          <w:rtl/>
        </w:rPr>
        <w:t>בכבוד רב,</w:t>
      </w:r>
    </w:p>
    <w:p w:rsidR="0020128B" w:rsidRPr="00341770" w:rsidRDefault="0020128B" w:rsidP="0020128B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  <w:r w:rsidRPr="00341770">
        <w:rPr>
          <w:rFonts w:ascii="Arial" w:eastAsia="Times New Roman" w:hAnsi="Arial" w:cs="Arial" w:hint="cs"/>
          <w:sz w:val="24"/>
          <w:szCs w:val="24"/>
          <w:rtl/>
        </w:rPr>
        <w:t>עידו גרינבלום</w:t>
      </w:r>
    </w:p>
    <w:p w:rsidR="0020128B" w:rsidRPr="00341770" w:rsidRDefault="0020128B" w:rsidP="0020128B">
      <w:pPr>
        <w:spacing w:after="0" w:line="276" w:lineRule="auto"/>
        <w:jc w:val="center"/>
        <w:rPr>
          <w:rFonts w:ascii="Times New Roman" w:eastAsia="Times New Roman" w:hAnsi="Times New Roman" w:cs="Narkisim"/>
          <w:sz w:val="28"/>
          <w:szCs w:val="28"/>
          <w:rtl/>
        </w:rPr>
      </w:pPr>
      <w:r w:rsidRPr="00341770">
        <w:rPr>
          <w:rFonts w:ascii="Arial" w:eastAsia="Times New Roman" w:hAnsi="Arial" w:cs="Arial"/>
          <w:sz w:val="24"/>
          <w:szCs w:val="24"/>
          <w:rtl/>
        </w:rPr>
        <w:t>ראש המועצה</w:t>
      </w:r>
      <w:r w:rsidRPr="00341770">
        <w:rPr>
          <w:rFonts w:ascii="Arial" w:eastAsia="Times New Roman" w:hAnsi="Arial" w:cs="Arial" w:hint="cs"/>
          <w:sz w:val="24"/>
          <w:szCs w:val="24"/>
          <w:rtl/>
        </w:rPr>
        <w:t xml:space="preserve"> המקומית קרית טבעון</w:t>
      </w:r>
    </w:p>
    <w:p w:rsidR="0020128B" w:rsidRPr="00341770" w:rsidRDefault="0020128B" w:rsidP="0020128B">
      <w:pPr>
        <w:spacing w:after="0" w:line="276" w:lineRule="auto"/>
        <w:rPr>
          <w:rFonts w:ascii="Times New Roman" w:eastAsia="Times New Roman" w:hAnsi="Times New Roman" w:cs="Narkisim"/>
          <w:sz w:val="28"/>
          <w:szCs w:val="28"/>
        </w:rPr>
      </w:pPr>
    </w:p>
    <w:p w:rsidR="0020128B" w:rsidRPr="00341770" w:rsidRDefault="0020128B" w:rsidP="0020128B"/>
    <w:p w:rsidR="0020128B" w:rsidRPr="00665C38" w:rsidRDefault="0020128B" w:rsidP="0020128B"/>
    <w:p w:rsidR="0020128B" w:rsidRPr="0020128B" w:rsidRDefault="0020128B" w:rsidP="0020128B"/>
    <w:sectPr w:rsidR="0020128B" w:rsidRPr="0020128B" w:rsidSect="007065F2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22" w:rsidRDefault="00BC3D22" w:rsidP="0020128B">
      <w:pPr>
        <w:spacing w:after="0" w:line="240" w:lineRule="auto"/>
      </w:pPr>
      <w:r>
        <w:separator/>
      </w:r>
    </w:p>
  </w:endnote>
  <w:endnote w:type="continuationSeparator" w:id="0">
    <w:p w:rsidR="00BC3D22" w:rsidRDefault="00BC3D22" w:rsidP="0020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22" w:rsidRDefault="00BC3D22" w:rsidP="0020128B">
      <w:pPr>
        <w:spacing w:after="0" w:line="240" w:lineRule="auto"/>
      </w:pPr>
      <w:r>
        <w:separator/>
      </w:r>
    </w:p>
  </w:footnote>
  <w:footnote w:type="continuationSeparator" w:id="0">
    <w:p w:rsidR="00BC3D22" w:rsidRDefault="00BC3D22" w:rsidP="0020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8B" w:rsidRDefault="0020128B" w:rsidP="0020128B">
    <w:pPr>
      <w:pStyle w:val="a4"/>
      <w:jc w:val="right"/>
    </w:pPr>
    <w:r>
      <w:rPr>
        <w:noProof/>
      </w:rPr>
      <w:drawing>
        <wp:inline distT="0" distB="0" distL="0" distR="0" wp14:anchorId="5FDBAA36" wp14:editId="091DB748">
          <wp:extent cx="743585" cy="85979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1B14"/>
    <w:multiLevelType w:val="hybridMultilevel"/>
    <w:tmpl w:val="591AC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7E68F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BA62CC"/>
    <w:multiLevelType w:val="hybridMultilevel"/>
    <w:tmpl w:val="F4E0BD7A"/>
    <w:lvl w:ilvl="0" w:tplc="568003A6"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7766C"/>
    <w:multiLevelType w:val="hybridMultilevel"/>
    <w:tmpl w:val="DBCCB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94B75"/>
    <w:multiLevelType w:val="hybridMultilevel"/>
    <w:tmpl w:val="E74E19E0"/>
    <w:lvl w:ilvl="0" w:tplc="78A839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8B"/>
    <w:rsid w:val="000210AF"/>
    <w:rsid w:val="00154F76"/>
    <w:rsid w:val="0020015B"/>
    <w:rsid w:val="0020128B"/>
    <w:rsid w:val="002C5103"/>
    <w:rsid w:val="003C6DB0"/>
    <w:rsid w:val="0055768C"/>
    <w:rsid w:val="007065F2"/>
    <w:rsid w:val="00726BA1"/>
    <w:rsid w:val="00964240"/>
    <w:rsid w:val="00A142A0"/>
    <w:rsid w:val="00AF48A9"/>
    <w:rsid w:val="00B91A05"/>
    <w:rsid w:val="00BB41A9"/>
    <w:rsid w:val="00BC3D22"/>
    <w:rsid w:val="00C23F22"/>
    <w:rsid w:val="00C47447"/>
    <w:rsid w:val="00CD7EF1"/>
    <w:rsid w:val="00DF6DB3"/>
    <w:rsid w:val="00E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DB88"/>
  <w15:chartTrackingRefBased/>
  <w15:docId w15:val="{C2119FEB-412F-464C-9856-92341E8E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2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0128B"/>
  </w:style>
  <w:style w:type="paragraph" w:styleId="a6">
    <w:name w:val="footer"/>
    <w:basedOn w:val="a"/>
    <w:link w:val="a7"/>
    <w:uiPriority w:val="99"/>
    <w:unhideWhenUsed/>
    <w:rsid w:val="00201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0128B"/>
  </w:style>
  <w:style w:type="character" w:styleId="Hyperlink">
    <w:name w:val="Hyperlink"/>
    <w:basedOn w:val="a0"/>
    <w:uiPriority w:val="99"/>
    <w:unhideWhenUsed/>
    <w:rsid w:val="00E25F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2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v.autom.digital/ProcessRunner/?customerId=1333&amp;shopId=1333&amp;processId=2381&amp;form=266&amp;lang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v.autom.digital/ProcessRunner/?customerId=1333&amp;shopId=1333&amp;processId=1827&amp;form=266&amp;lang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סבג רכזת משאבי אנוש</dc:creator>
  <cp:keywords/>
  <dc:description/>
  <cp:lastModifiedBy>סשה קרנבסקי רכזת משאבי אנוש</cp:lastModifiedBy>
  <cp:revision>3</cp:revision>
  <dcterms:created xsi:type="dcterms:W3CDTF">2023-08-06T12:34:00Z</dcterms:created>
  <dcterms:modified xsi:type="dcterms:W3CDTF">2023-08-07T05:40:00Z</dcterms:modified>
</cp:coreProperties>
</file>